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570B" w14:textId="77777777" w:rsidR="00B61779" w:rsidRDefault="00B61779">
      <w:pPr>
        <w:rPr>
          <w:b/>
          <w:sz w:val="24"/>
          <w:szCs w:val="24"/>
        </w:rPr>
      </w:pPr>
    </w:p>
    <w:p w14:paraId="04B734D7" w14:textId="77777777" w:rsidR="00B61779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Jaspar Eyears es nombrado uno de los 25 innovadores</w:t>
      </w:r>
    </w:p>
    <w:p w14:paraId="0372C88B" w14:textId="16392F79" w:rsidR="00B61779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 ranking PRovoke Innovators </w:t>
      </w:r>
      <w:r w:rsidR="005F04E1">
        <w:rPr>
          <w:b/>
          <w:sz w:val="24"/>
          <w:szCs w:val="24"/>
        </w:rPr>
        <w:t xml:space="preserve">en </w:t>
      </w:r>
      <w:r>
        <w:rPr>
          <w:b/>
          <w:sz w:val="24"/>
          <w:szCs w:val="24"/>
        </w:rPr>
        <w:t>América</w:t>
      </w:r>
    </w:p>
    <w:p w14:paraId="658424F5" w14:textId="77777777" w:rsidR="00B61779" w:rsidRDefault="00B61779">
      <w:pPr>
        <w:jc w:val="both"/>
        <w:rPr>
          <w:sz w:val="24"/>
          <w:szCs w:val="24"/>
        </w:rPr>
      </w:pPr>
    </w:p>
    <w:p w14:paraId="198AA824" w14:textId="77777777" w:rsidR="00B61779" w:rsidRDefault="00000000">
      <w:pPr>
        <w:numPr>
          <w:ilvl w:val="0"/>
          <w:numId w:val="1"/>
        </w:numPr>
        <w:jc w:val="both"/>
      </w:pPr>
      <w:r>
        <w:t xml:space="preserve">Jaspar Eyears, CEO de </w:t>
      </w:r>
      <w:r>
        <w:rPr>
          <w:i/>
        </w:rPr>
        <w:t>another,</w:t>
      </w:r>
      <w:r>
        <w:t xml:space="preserve"> se suma al importante top 25 de innovadores dentro de la industria del marketing y la comunicación.</w:t>
      </w:r>
    </w:p>
    <w:p w14:paraId="77613E72" w14:textId="77777777" w:rsidR="00B61779" w:rsidRDefault="00000000">
      <w:pPr>
        <w:numPr>
          <w:ilvl w:val="0"/>
          <w:numId w:val="1"/>
        </w:numPr>
        <w:jc w:val="both"/>
      </w:pPr>
      <w:r>
        <w:t xml:space="preserve">La lista PRovoke Media Innovator 25 reconoce a los pensadores más progresistas del </w:t>
      </w:r>
      <w:r>
        <w:rPr>
          <w:i/>
        </w:rPr>
        <w:t>PR</w:t>
      </w:r>
      <w:r>
        <w:t xml:space="preserve">, a personas que toman riesgos disruptivos y han avanzado dentro de la industria a través del ingenio. </w:t>
      </w:r>
    </w:p>
    <w:p w14:paraId="68A5A5A8" w14:textId="77777777" w:rsidR="00B61779" w:rsidRDefault="00B61779">
      <w:pPr>
        <w:jc w:val="both"/>
        <w:rPr>
          <w:sz w:val="24"/>
          <w:szCs w:val="24"/>
        </w:rPr>
      </w:pPr>
    </w:p>
    <w:p w14:paraId="35D0FCD1" w14:textId="2B1F2A37" w:rsidR="00B6177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Jaspar Eyears, CEO y co-fundador de </w:t>
      </w:r>
      <w:hyperlink r:id="rId7">
        <w:r>
          <w:rPr>
            <w:i/>
            <w:color w:val="1155CC"/>
            <w:sz w:val="24"/>
            <w:szCs w:val="24"/>
            <w:u w:val="single"/>
          </w:rPr>
          <w:t>another</w:t>
        </w:r>
      </w:hyperlink>
      <w:r>
        <w:rPr>
          <w:sz w:val="24"/>
          <w:szCs w:val="24"/>
        </w:rPr>
        <w:t xml:space="preserve">, agencia regional de comunicación estratégica, se logró posicionar en la lista del </w:t>
      </w:r>
      <w:r w:rsidRPr="005F04E1">
        <w:rPr>
          <w:sz w:val="24"/>
          <w:szCs w:val="24"/>
        </w:rPr>
        <w:t>PRovoke Media Innovator 25 - Américas 2022,</w:t>
      </w:r>
      <w:r>
        <w:rPr>
          <w:sz w:val="24"/>
          <w:szCs w:val="24"/>
        </w:rPr>
        <w:t xml:space="preserve"> un rango que premia a los 25 perfiles más innovadores dentro de la industria del marketing y las comunicaciones. </w:t>
      </w:r>
    </w:p>
    <w:p w14:paraId="2D7FAF26" w14:textId="77777777" w:rsidR="00B61779" w:rsidRDefault="00B61779">
      <w:pPr>
        <w:jc w:val="both"/>
        <w:rPr>
          <w:sz w:val="24"/>
          <w:szCs w:val="24"/>
        </w:rPr>
      </w:pPr>
    </w:p>
    <w:p w14:paraId="166F1AC0" w14:textId="268B42DC" w:rsidR="00B6177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su lanzamiento en 2013, </w:t>
      </w:r>
      <w:r w:rsidRPr="005F04E1">
        <w:rPr>
          <w:sz w:val="24"/>
          <w:szCs w:val="24"/>
        </w:rPr>
        <w:t>este ranking</w:t>
      </w:r>
      <w:r>
        <w:rPr>
          <w:sz w:val="24"/>
          <w:szCs w:val="24"/>
        </w:rPr>
        <w:t xml:space="preserve"> </w:t>
      </w:r>
      <w:r w:rsidRPr="005F04E1">
        <w:rPr>
          <w:sz w:val="24"/>
          <w:szCs w:val="24"/>
        </w:rPr>
        <w:t>ha</w:t>
      </w:r>
      <w:r>
        <w:rPr>
          <w:b/>
          <w:sz w:val="24"/>
          <w:szCs w:val="24"/>
        </w:rPr>
        <w:t xml:space="preserve"> identificado a las 25 personalidades que han elevado y evolucionado su compromiso para inspirar a los profesionales</w:t>
      </w:r>
      <w:r>
        <w:rPr>
          <w:sz w:val="24"/>
          <w:szCs w:val="24"/>
        </w:rPr>
        <w:t xml:space="preserve"> de las relaciones públicas a estar a la altura de los ideales de dicha disciplina.  </w:t>
      </w:r>
    </w:p>
    <w:p w14:paraId="3F61F857" w14:textId="77777777" w:rsidR="00B61779" w:rsidRDefault="00B61779">
      <w:pPr>
        <w:jc w:val="both"/>
        <w:rPr>
          <w:sz w:val="24"/>
          <w:szCs w:val="24"/>
        </w:rPr>
      </w:pPr>
    </w:p>
    <w:p w14:paraId="2C80EB1D" w14:textId="77777777" w:rsidR="00B6177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lista reconoce a los pensadores más progresistas dentro de la industria de las relaciones públicas, a individuos que toman la iniciativa y se arriesgan a avanzar con ingenio, a quienes incorporaron nuevas tecnologías, se convirtieron en aliados de la diversidad e inclusión, y llevaron sus propósitos a nuevas alturas, entre otras distinguidas virtudes.  </w:t>
      </w:r>
    </w:p>
    <w:p w14:paraId="68C87247" w14:textId="77777777" w:rsidR="00B61779" w:rsidRDefault="00B61779">
      <w:pPr>
        <w:jc w:val="both"/>
        <w:rPr>
          <w:sz w:val="24"/>
          <w:szCs w:val="24"/>
        </w:rPr>
      </w:pPr>
    </w:p>
    <w:p w14:paraId="6CD4F737" w14:textId="394B8965" w:rsidR="00B61779" w:rsidRDefault="00000000">
      <w:pPr>
        <w:jc w:val="both"/>
        <w:rPr>
          <w:sz w:val="24"/>
          <w:szCs w:val="24"/>
        </w:rPr>
      </w:pPr>
      <w:r w:rsidRPr="005F04E1">
        <w:rPr>
          <w:sz w:val="24"/>
          <w:szCs w:val="24"/>
        </w:rPr>
        <w:t xml:space="preserve">Jaspar Eyears </w:t>
      </w:r>
      <w:r>
        <w:rPr>
          <w:sz w:val="24"/>
          <w:szCs w:val="24"/>
        </w:rPr>
        <w:t xml:space="preserve">cofundó </w:t>
      </w:r>
      <w:r w:rsidRPr="005F04E1">
        <w:rPr>
          <w:sz w:val="24"/>
          <w:szCs w:val="24"/>
        </w:rPr>
        <w:t>another</w:t>
      </w:r>
      <w:r>
        <w:rPr>
          <w:sz w:val="24"/>
          <w:szCs w:val="24"/>
        </w:rPr>
        <w:t xml:space="preserve"> junto con Rodrigo Peñafiel en 2004, año en el que comenzaron a dar consultorías de comunicación a diversas marcas de bebidas alcohólicas de lujo. 18 años después, </w:t>
      </w:r>
      <w:r>
        <w:rPr>
          <w:b/>
          <w:sz w:val="24"/>
          <w:szCs w:val="24"/>
        </w:rPr>
        <w:t xml:space="preserve">Jaspar ha posicionado a la agencia como líder en la industria, dueña de una de las ofertas más grandes en servicios en el mercado latinoamericano y presencia en 21 países, tales como Argentina, Colombia, Brasil, Panamá, Estados Unidos y Canadá, </w:t>
      </w:r>
      <w:r>
        <w:rPr>
          <w:sz w:val="24"/>
          <w:szCs w:val="24"/>
        </w:rPr>
        <w:t xml:space="preserve">expandiendo sus unidades de negocio hacia los sectores: moda, belleza, estilo de vida, consumo masivo, tecnología, lujo, cultura, </w:t>
      </w:r>
      <w:r>
        <w:rPr>
          <w:i/>
          <w:sz w:val="24"/>
          <w:szCs w:val="24"/>
        </w:rPr>
        <w:t>health &amp; wellness</w:t>
      </w:r>
      <w:r>
        <w:rPr>
          <w:sz w:val="24"/>
          <w:szCs w:val="24"/>
        </w:rPr>
        <w:t xml:space="preserve"> y corporativo.</w:t>
      </w:r>
    </w:p>
    <w:p w14:paraId="411CE8A0" w14:textId="77777777" w:rsidR="00B61779" w:rsidRDefault="00B61779">
      <w:pPr>
        <w:jc w:val="both"/>
        <w:rPr>
          <w:sz w:val="24"/>
          <w:szCs w:val="24"/>
        </w:rPr>
      </w:pPr>
    </w:p>
    <w:p w14:paraId="7BD93BAD" w14:textId="2ADEECEE" w:rsidR="00B6177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últimos 12 meses han marcado un nuevo capítulo para </w:t>
      </w:r>
      <w:r>
        <w:rPr>
          <w:i/>
          <w:sz w:val="24"/>
          <w:szCs w:val="24"/>
        </w:rPr>
        <w:t>another</w:t>
      </w:r>
      <w:r>
        <w:rPr>
          <w:sz w:val="24"/>
          <w:szCs w:val="24"/>
        </w:rPr>
        <w:t xml:space="preserve">. Bajo el liderazgo de Jaspar, </w:t>
      </w:r>
      <w:r>
        <w:rPr>
          <w:b/>
          <w:sz w:val="24"/>
          <w:szCs w:val="24"/>
        </w:rPr>
        <w:t>ha redefinido la experiencia del cliente y del empleado a través de una serie de iniciativas</w:t>
      </w:r>
      <w:r>
        <w:rPr>
          <w:sz w:val="24"/>
          <w:szCs w:val="24"/>
        </w:rPr>
        <w:t xml:space="preserve"> en búsqueda de mejorar los niveles de felicidad, satisfacción del cliente, y sobre todo, hacer de la agencia un lugar para trabajar y colaborar. </w:t>
      </w:r>
    </w:p>
    <w:p w14:paraId="0A707EBC" w14:textId="28249647" w:rsidR="00B61779" w:rsidRPr="005F04E1" w:rsidRDefault="00B61779">
      <w:pPr>
        <w:jc w:val="both"/>
        <w:rPr>
          <w:b/>
          <w:bCs/>
          <w:sz w:val="24"/>
          <w:szCs w:val="24"/>
        </w:rPr>
      </w:pPr>
    </w:p>
    <w:p w14:paraId="5F7E49EF" w14:textId="77777777" w:rsidR="005F04E1" w:rsidRDefault="005F04E1">
      <w:pPr>
        <w:jc w:val="both"/>
        <w:rPr>
          <w:b/>
          <w:bCs/>
          <w:sz w:val="24"/>
          <w:szCs w:val="24"/>
        </w:rPr>
      </w:pPr>
    </w:p>
    <w:p w14:paraId="1EA5F8A3" w14:textId="7EC4D076" w:rsidR="005F04E1" w:rsidRPr="005F04E1" w:rsidRDefault="005F04E1">
      <w:pPr>
        <w:jc w:val="both"/>
        <w:rPr>
          <w:b/>
          <w:bCs/>
          <w:sz w:val="24"/>
          <w:szCs w:val="24"/>
        </w:rPr>
      </w:pPr>
      <w:r w:rsidRPr="005F04E1">
        <w:rPr>
          <w:b/>
          <w:bCs/>
          <w:sz w:val="24"/>
          <w:szCs w:val="24"/>
        </w:rPr>
        <w:t>Contacto para prensa</w:t>
      </w:r>
    </w:p>
    <w:p w14:paraId="4234CC09" w14:textId="6D72341F" w:rsidR="005F04E1" w:rsidRDefault="005F04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Iván Mora Rincón </w:t>
      </w:r>
    </w:p>
    <w:p w14:paraId="5F6C55A1" w14:textId="695F697D" w:rsidR="005F04E1" w:rsidRPr="005F04E1" w:rsidRDefault="00000000" w:rsidP="005F04E1">
      <w:pPr>
        <w:spacing w:line="480" w:lineRule="auto"/>
        <w:jc w:val="both"/>
        <w:rPr>
          <w:sz w:val="24"/>
          <w:szCs w:val="24"/>
        </w:rPr>
      </w:pPr>
      <w:hyperlink r:id="rId8" w:history="1">
        <w:r w:rsidR="005F04E1" w:rsidRPr="005F04E1">
          <w:rPr>
            <w:rStyle w:val="Hipervnculo"/>
            <w:color w:val="4F81BD" w:themeColor="accent1"/>
            <w:sz w:val="24"/>
            <w:szCs w:val="24"/>
          </w:rPr>
          <w:t>ivan.mora@another.co</w:t>
        </w:r>
      </w:hyperlink>
      <w:r w:rsidR="005F04E1">
        <w:rPr>
          <w:sz w:val="24"/>
          <w:szCs w:val="24"/>
        </w:rPr>
        <w:tab/>
      </w:r>
      <w:r w:rsidR="005F04E1">
        <w:rPr>
          <w:sz w:val="24"/>
          <w:szCs w:val="24"/>
        </w:rPr>
        <w:tab/>
      </w:r>
      <w:r w:rsidR="005F04E1">
        <w:rPr>
          <w:sz w:val="24"/>
          <w:szCs w:val="24"/>
        </w:rPr>
        <w:tab/>
      </w:r>
      <w:r w:rsidR="005F04E1">
        <w:rPr>
          <w:sz w:val="24"/>
          <w:szCs w:val="24"/>
        </w:rPr>
        <w:tab/>
      </w:r>
      <w:r w:rsidR="005F04E1">
        <w:rPr>
          <w:sz w:val="24"/>
          <w:szCs w:val="24"/>
        </w:rPr>
        <w:tab/>
      </w:r>
      <w:r w:rsidR="005F04E1">
        <w:rPr>
          <w:sz w:val="24"/>
          <w:szCs w:val="24"/>
        </w:rPr>
        <w:tab/>
      </w:r>
      <w:r w:rsidR="005F04E1">
        <w:rPr>
          <w:sz w:val="24"/>
          <w:szCs w:val="24"/>
        </w:rPr>
        <w:tab/>
      </w:r>
      <w:r w:rsidR="005F04E1">
        <w:rPr>
          <w:sz w:val="24"/>
          <w:szCs w:val="24"/>
        </w:rPr>
        <w:tab/>
        <w:t xml:space="preserve">           </w:t>
      </w:r>
      <w:r w:rsidR="005F04E1" w:rsidRPr="005F04E1">
        <w:rPr>
          <w:sz w:val="24"/>
          <w:szCs w:val="24"/>
        </w:rPr>
        <w:t>316-336-2173</w:t>
      </w:r>
    </w:p>
    <w:sectPr w:rsidR="005F04E1" w:rsidRPr="005F04E1" w:rsidSect="005F04E1">
      <w:headerReference w:type="default" r:id="rId9"/>
      <w:pgSz w:w="11909" w:h="16834"/>
      <w:pgMar w:top="1440" w:right="1440" w:bottom="95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225A" w14:textId="77777777" w:rsidR="00DC418D" w:rsidRDefault="00DC418D">
      <w:pPr>
        <w:spacing w:line="240" w:lineRule="auto"/>
      </w:pPr>
      <w:r>
        <w:separator/>
      </w:r>
    </w:p>
  </w:endnote>
  <w:endnote w:type="continuationSeparator" w:id="0">
    <w:p w14:paraId="42AA6BA4" w14:textId="77777777" w:rsidR="00DC418D" w:rsidRDefault="00DC4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7FAB" w14:textId="77777777" w:rsidR="00DC418D" w:rsidRDefault="00DC418D">
      <w:pPr>
        <w:spacing w:line="240" w:lineRule="auto"/>
      </w:pPr>
      <w:r>
        <w:separator/>
      </w:r>
    </w:p>
  </w:footnote>
  <w:footnote w:type="continuationSeparator" w:id="0">
    <w:p w14:paraId="3EA46067" w14:textId="77777777" w:rsidR="00DC418D" w:rsidRDefault="00DC4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ED74" w14:textId="77777777" w:rsidR="00B61779" w:rsidRDefault="00000000">
    <w:pPr>
      <w:jc w:val="right"/>
    </w:pPr>
    <w:r>
      <w:rPr>
        <w:b/>
        <w:noProof/>
        <w:sz w:val="24"/>
        <w:szCs w:val="24"/>
      </w:rPr>
      <w:drawing>
        <wp:inline distT="114300" distB="114300" distL="114300" distR="114300" wp14:anchorId="0B5A67AC" wp14:editId="2647E509">
          <wp:extent cx="1403350" cy="45878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458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16DD3"/>
    <w:multiLevelType w:val="multilevel"/>
    <w:tmpl w:val="1CD43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565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79"/>
    <w:rsid w:val="00447775"/>
    <w:rsid w:val="005F04E1"/>
    <w:rsid w:val="009E53F3"/>
    <w:rsid w:val="00B61779"/>
    <w:rsid w:val="00D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159EB"/>
  <w15:docId w15:val="{EAC3CA2C-DBF8-3747-9E50-C3EBCB7F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5F04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04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F0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mora@another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other.co/?utm_source=Innovator+PRovoke+Jaspar&amp;utm_medium=Innovator+PRovoke+Jaspar&amp;utm_campaign=Innovator+PRovoke+Jaspar&amp;utm_id=Colomb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Blanco</cp:lastModifiedBy>
  <cp:revision>2</cp:revision>
  <dcterms:created xsi:type="dcterms:W3CDTF">2022-11-16T17:15:00Z</dcterms:created>
  <dcterms:modified xsi:type="dcterms:W3CDTF">2022-11-16T17:15:00Z</dcterms:modified>
</cp:coreProperties>
</file>